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7EE" w:rsidRDefault="00D2591A" w:rsidP="00D2591A">
      <w:pPr>
        <w:spacing w:after="0"/>
        <w:rPr>
          <w:b/>
          <w:sz w:val="24"/>
          <w:szCs w:val="24"/>
        </w:rPr>
      </w:pPr>
      <w:r w:rsidRPr="00D2591A">
        <w:rPr>
          <w:b/>
          <w:sz w:val="24"/>
          <w:szCs w:val="24"/>
        </w:rPr>
        <w:t>VMH3-310 Restaurant Mikado</w:t>
      </w:r>
      <w:r w:rsidR="00102573">
        <w:rPr>
          <w:b/>
          <w:sz w:val="24"/>
          <w:szCs w:val="24"/>
        </w:rPr>
        <w:t xml:space="preserve"> </w:t>
      </w:r>
      <w:r w:rsidR="008C4854">
        <w:rPr>
          <w:b/>
          <w:sz w:val="24"/>
          <w:szCs w:val="24"/>
        </w:rPr>
        <w:t>met bovenwoning</w:t>
      </w:r>
      <w:r w:rsidR="00102573">
        <w:rPr>
          <w:b/>
          <w:sz w:val="24"/>
          <w:szCs w:val="24"/>
        </w:rPr>
        <w:t xml:space="preserve"> in Waalre</w:t>
      </w:r>
      <w:bookmarkStart w:id="0" w:name="_GoBack"/>
      <w:bookmarkEnd w:id="0"/>
    </w:p>
    <w:p w:rsidR="00D2591A" w:rsidRDefault="00D2591A" w:rsidP="00D2591A">
      <w:pPr>
        <w:spacing w:after="0"/>
        <w:rPr>
          <w:sz w:val="24"/>
          <w:szCs w:val="24"/>
        </w:rPr>
      </w:pPr>
    </w:p>
    <w:p w:rsidR="00D2591A" w:rsidRDefault="007E4B66" w:rsidP="00D2591A">
      <w:pPr>
        <w:spacing w:after="0"/>
        <w:rPr>
          <w:sz w:val="24"/>
          <w:szCs w:val="24"/>
        </w:rPr>
      </w:pPr>
      <w:r>
        <w:rPr>
          <w:sz w:val="24"/>
          <w:szCs w:val="24"/>
        </w:rPr>
        <w:t xml:space="preserve">Restaurant Mikado is gelegen aan de </w:t>
      </w:r>
      <w:proofErr w:type="spellStart"/>
      <w:r>
        <w:rPr>
          <w:sz w:val="24"/>
          <w:szCs w:val="24"/>
        </w:rPr>
        <w:t>Eindhovenseweg</w:t>
      </w:r>
      <w:proofErr w:type="spellEnd"/>
      <w:r>
        <w:rPr>
          <w:sz w:val="24"/>
          <w:szCs w:val="24"/>
        </w:rPr>
        <w:t xml:space="preserve"> in Waalre, </w:t>
      </w:r>
      <w:r w:rsidR="00214E5B">
        <w:rPr>
          <w:sz w:val="24"/>
          <w:szCs w:val="24"/>
        </w:rPr>
        <w:t>aan d</w:t>
      </w:r>
      <w:r>
        <w:rPr>
          <w:sz w:val="24"/>
          <w:szCs w:val="24"/>
        </w:rPr>
        <w:t>e doorgaande weg van Eindhoven naar Valkenswaard. Het restaurant is 125 m² groot en beschikt over een deels open keuken. Momenteel is er zitgelegenheid gecreëerd voor circa 4</w:t>
      </w:r>
      <w:r w:rsidR="00214E5B">
        <w:rPr>
          <w:sz w:val="24"/>
          <w:szCs w:val="24"/>
        </w:rPr>
        <w:t>5</w:t>
      </w:r>
      <w:r>
        <w:rPr>
          <w:sz w:val="24"/>
          <w:szCs w:val="24"/>
        </w:rPr>
        <w:t xml:space="preserve"> personen.</w:t>
      </w:r>
    </w:p>
    <w:p w:rsidR="007E4B66" w:rsidRDefault="007E4B66" w:rsidP="00D2591A">
      <w:pPr>
        <w:spacing w:after="0"/>
        <w:rPr>
          <w:sz w:val="24"/>
          <w:szCs w:val="24"/>
        </w:rPr>
      </w:pPr>
      <w:r>
        <w:rPr>
          <w:sz w:val="24"/>
          <w:szCs w:val="24"/>
        </w:rPr>
        <w:t>Zodra je in</w:t>
      </w:r>
      <w:r w:rsidR="00214E5B">
        <w:rPr>
          <w:sz w:val="24"/>
          <w:szCs w:val="24"/>
        </w:rPr>
        <w:t xml:space="preserve"> zaak</w:t>
      </w:r>
      <w:r>
        <w:rPr>
          <w:sz w:val="24"/>
          <w:szCs w:val="24"/>
        </w:rPr>
        <w:t xml:space="preserve"> binnenkomt is er aan de rechterzijde een mooie grote uitgiftebar gesitueerd, welke in het eerste gedeelte apparatuur heeft voor een lopend buffet en uitgifte counter voor afhaalmaaltijden. </w:t>
      </w:r>
      <w:r w:rsidR="008C4854">
        <w:rPr>
          <w:sz w:val="24"/>
          <w:szCs w:val="24"/>
        </w:rPr>
        <w:t>Het buffet</w:t>
      </w:r>
      <w:r>
        <w:rPr>
          <w:sz w:val="24"/>
          <w:szCs w:val="24"/>
        </w:rPr>
        <w:t xml:space="preserve"> loopt naadloos over in </w:t>
      </w:r>
      <w:r w:rsidR="00214E5B">
        <w:rPr>
          <w:sz w:val="24"/>
          <w:szCs w:val="24"/>
        </w:rPr>
        <w:t>het</w:t>
      </w:r>
      <w:r>
        <w:rPr>
          <w:sz w:val="24"/>
          <w:szCs w:val="24"/>
        </w:rPr>
        <w:t xml:space="preserve"> drankuitgiftebuffet, welke een goed overzicht geeft over de gehele zaak. Direct tegen het drankbuffet aan bevinden zich een grote grillplaat en twee grote wok branders. De gasten zien dus de kok of koks het eten bereiden, wat een extra beleving met zich mee brengt. </w:t>
      </w:r>
    </w:p>
    <w:p w:rsidR="007E4B66" w:rsidRDefault="007E4B66" w:rsidP="00D2591A">
      <w:pPr>
        <w:spacing w:after="0"/>
        <w:rPr>
          <w:sz w:val="24"/>
          <w:szCs w:val="24"/>
        </w:rPr>
      </w:pPr>
      <w:r>
        <w:rPr>
          <w:sz w:val="24"/>
          <w:szCs w:val="24"/>
        </w:rPr>
        <w:t>Via een deur aan de achterzijde van de bar loop je de ruim opgezette keuken in, welke is voorzien van een grote RVS afzuigkap voor de 4 extra wok branders. Daarnaast zijn er in de keuken diverse grote koelingen en vriezers opgesteld en bevind er zich een grote koelcel.</w:t>
      </w:r>
    </w:p>
    <w:p w:rsidR="007E4B66" w:rsidRDefault="007E4B66" w:rsidP="00D2591A">
      <w:pPr>
        <w:spacing w:after="0"/>
        <w:rPr>
          <w:sz w:val="24"/>
          <w:szCs w:val="24"/>
        </w:rPr>
      </w:pPr>
      <w:r>
        <w:rPr>
          <w:sz w:val="24"/>
          <w:szCs w:val="24"/>
        </w:rPr>
        <w:t xml:space="preserve">In een aparte ruimte is een ruime spoelkeuken gerealiseerd. </w:t>
      </w:r>
    </w:p>
    <w:p w:rsidR="007E4B66" w:rsidRDefault="007E4B66" w:rsidP="00D2591A">
      <w:pPr>
        <w:spacing w:after="0"/>
        <w:rPr>
          <w:sz w:val="24"/>
          <w:szCs w:val="24"/>
        </w:rPr>
      </w:pPr>
    </w:p>
    <w:p w:rsidR="007E4B66" w:rsidRDefault="007E4B66" w:rsidP="00D2591A">
      <w:pPr>
        <w:spacing w:after="0"/>
        <w:rPr>
          <w:sz w:val="24"/>
          <w:szCs w:val="24"/>
        </w:rPr>
      </w:pPr>
      <w:r>
        <w:rPr>
          <w:sz w:val="24"/>
          <w:szCs w:val="24"/>
        </w:rPr>
        <w:t>Boven dit mooie en grote restaurant ligt een ruim appartement van circa 80 m² welke beschikt over een woonkamer, twee slaapkamers, aparte keuken</w:t>
      </w:r>
      <w:r w:rsidR="00214E5B">
        <w:rPr>
          <w:sz w:val="24"/>
          <w:szCs w:val="24"/>
        </w:rPr>
        <w:t xml:space="preserve"> en badkamer met toilet en inloopdouche. Deze bovenwoning is alleen te huren in combinatie met het restaurant en zijn dus onlosmakelijk verbonden met elkaar.</w:t>
      </w:r>
    </w:p>
    <w:p w:rsidR="00214E5B" w:rsidRDefault="00214E5B" w:rsidP="00D2591A">
      <w:pPr>
        <w:spacing w:after="0"/>
        <w:rPr>
          <w:sz w:val="24"/>
          <w:szCs w:val="24"/>
        </w:rPr>
      </w:pPr>
    </w:p>
    <w:p w:rsidR="00214E5B" w:rsidRDefault="00214E5B" w:rsidP="00D2591A">
      <w:pPr>
        <w:spacing w:after="0"/>
        <w:rPr>
          <w:sz w:val="24"/>
          <w:szCs w:val="24"/>
        </w:rPr>
      </w:pPr>
      <w:r>
        <w:rPr>
          <w:sz w:val="24"/>
          <w:szCs w:val="24"/>
        </w:rPr>
        <w:t xml:space="preserve">Het geheel is zowel te huur, als te koop. Voor projectontwikkelaars is het een interessant object. Op dit ruime kavel is ook een nieuwbouw te realiseren. Denk hierbij aan een horecagelegenheid op de begane grond en twee etages met appartementen. </w:t>
      </w:r>
    </w:p>
    <w:p w:rsidR="00214E5B" w:rsidRDefault="00214E5B" w:rsidP="00D2591A">
      <w:pPr>
        <w:spacing w:after="0"/>
        <w:rPr>
          <w:sz w:val="24"/>
          <w:szCs w:val="24"/>
        </w:rPr>
      </w:pPr>
      <w:r>
        <w:rPr>
          <w:sz w:val="24"/>
          <w:szCs w:val="24"/>
        </w:rPr>
        <w:t xml:space="preserve">Daarnaast staat er een herontwikkeling van de gemeente op het programma. De doorgaande weg wordt verlegd en het plein voor de deur van het restaurant wordt opnieuw ingedeeld. Vergelijkbaar aan dit project is de herontwikkeling van het centrum in Son en Breugel. In de nabije toekomst wordt dit dus een van de mooiste locaties van het dorp Waalre en de </w:t>
      </w:r>
      <w:proofErr w:type="spellStart"/>
      <w:r>
        <w:rPr>
          <w:sz w:val="24"/>
          <w:szCs w:val="24"/>
        </w:rPr>
        <w:t>hotspot</w:t>
      </w:r>
      <w:proofErr w:type="spellEnd"/>
      <w:r>
        <w:rPr>
          <w:sz w:val="24"/>
          <w:szCs w:val="24"/>
        </w:rPr>
        <w:t xml:space="preserve"> om een nieuwe horecagelegenheid te gaan openen.</w:t>
      </w:r>
    </w:p>
    <w:p w:rsidR="00214E5B" w:rsidRDefault="00214E5B" w:rsidP="00D2591A">
      <w:pPr>
        <w:spacing w:after="0"/>
        <w:rPr>
          <w:sz w:val="24"/>
          <w:szCs w:val="24"/>
        </w:rPr>
      </w:pPr>
    </w:p>
    <w:p w:rsidR="00214E5B" w:rsidRDefault="00214E5B" w:rsidP="00D2591A">
      <w:pPr>
        <w:spacing w:after="0"/>
        <w:rPr>
          <w:sz w:val="24"/>
          <w:szCs w:val="24"/>
        </w:rPr>
      </w:pPr>
      <w:r>
        <w:rPr>
          <w:sz w:val="24"/>
          <w:szCs w:val="24"/>
        </w:rPr>
        <w:t xml:space="preserve">Wilt u meer informatie, bel de makelaar, Rogier Restiau op 06-55113560 of stuur een mail naar </w:t>
      </w:r>
      <w:hyperlink r:id="rId4" w:history="1">
        <w:r w:rsidRPr="002E22D4">
          <w:rPr>
            <w:rStyle w:val="Hyperlink"/>
            <w:sz w:val="24"/>
            <w:szCs w:val="24"/>
          </w:rPr>
          <w:t>info@abema.nl</w:t>
        </w:r>
      </w:hyperlink>
      <w:r>
        <w:rPr>
          <w:sz w:val="24"/>
          <w:szCs w:val="24"/>
        </w:rPr>
        <w:t xml:space="preserve">. </w:t>
      </w:r>
    </w:p>
    <w:p w:rsidR="00214E5B" w:rsidRPr="00D2591A" w:rsidRDefault="00214E5B" w:rsidP="00D2591A">
      <w:pPr>
        <w:spacing w:after="0"/>
        <w:rPr>
          <w:sz w:val="24"/>
          <w:szCs w:val="24"/>
        </w:rPr>
      </w:pPr>
    </w:p>
    <w:p w:rsidR="00D2591A" w:rsidRPr="00D2591A" w:rsidRDefault="00D2591A">
      <w:pPr>
        <w:rPr>
          <w:b/>
        </w:rPr>
      </w:pPr>
    </w:p>
    <w:sectPr w:rsidR="00D2591A" w:rsidRPr="00D25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1A"/>
    <w:rsid w:val="00102573"/>
    <w:rsid w:val="00214E5B"/>
    <w:rsid w:val="005057EE"/>
    <w:rsid w:val="007E4B66"/>
    <w:rsid w:val="008C4854"/>
    <w:rsid w:val="00D25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08FC"/>
  <w15:chartTrackingRefBased/>
  <w15:docId w15:val="{9082A0A3-C3F8-4494-A0CA-09478E9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E5B"/>
    <w:rPr>
      <w:color w:val="0563C1" w:themeColor="hyperlink"/>
      <w:u w:val="single"/>
    </w:rPr>
  </w:style>
  <w:style w:type="character" w:styleId="Onopgelostemelding">
    <w:name w:val="Unresolved Mention"/>
    <w:basedOn w:val="Standaardalinea-lettertype"/>
    <w:uiPriority w:val="99"/>
    <w:semiHidden/>
    <w:unhideWhenUsed/>
    <w:rsid w:val="0021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bem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Restiau</dc:creator>
  <cp:keywords/>
  <dc:description/>
  <cp:lastModifiedBy>Rogier Restiau</cp:lastModifiedBy>
  <cp:revision>2</cp:revision>
  <dcterms:created xsi:type="dcterms:W3CDTF">2019-02-21T09:54:00Z</dcterms:created>
  <dcterms:modified xsi:type="dcterms:W3CDTF">2019-02-21T10:30:00Z</dcterms:modified>
</cp:coreProperties>
</file>